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Контакты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Контакты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Для направления обращения в МЧС России необходимо воспользоваться</w:t>
            </w:r>
            <w:br/>
            <w:r>
              <w:rPr/>
              <w:t xml:space="preserve"> </w:t>
            </w:r>
            <w:br/>
            <w:r>
              <w:rPr/>
              <w:t xml:space="preserve"> размещенной ниже ссылкой на электронную форму.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Направить обращение в МЧС России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Экстренные службы с городского/сотового телефона</w:t>
            </w:r>
            <w:br/>
            <w:r>
              <w:rPr/>
              <w:t xml:space="preserve"> </w:t>
            </w:r>
            <w:br/>
            <w:r>
              <w:rPr/>
              <w:t xml:space="preserve"> Единый телефон пожарных и спасателей 01/101</w:t>
            </w:r>
            <w:br/>
            <w:r>
              <w:rPr/>
              <w:t xml:space="preserve"> </w:t>
            </w:r>
            <w:br/>
            <w:r>
              <w:rPr/>
              <w:t xml:space="preserve"> Полиция 02/102</w:t>
            </w:r>
            <w:br/>
            <w:r>
              <w:rPr/>
              <w:t xml:space="preserve"> </w:t>
            </w:r>
            <w:br/>
            <w:r>
              <w:rPr/>
              <w:t xml:space="preserve"> Скорая помощь 03/103</w:t>
            </w:r>
            <w:br/>
            <w:r>
              <w:rPr/>
              <w:t xml:space="preserve"> </w:t>
            </w:r>
            <w:br/>
            <w:r>
              <w:rPr/>
              <w:t xml:space="preserve"> Аварийная газовая служба 04/104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Телефон для обращений граждан:</w:t>
            </w:r>
            <w:r>
              <w:rPr/>
              <w:t xml:space="preserve"> 79-56-02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График приёма граждан:</w:t>
            </w:r>
            <w:br/>
            <w:r>
              <w:rPr/>
              <w:t xml:space="preserve"> </w:t>
            </w:r>
            <w:br/>
            <w:r>
              <w:rPr/>
              <w:t xml:space="preserve"> Начальник Главного управления: среда каждой недели 15.00 – 17.00</w:t>
            </w:r>
            <w:br/>
            <w:r>
              <w:rPr/>
              <w:t xml:space="preserve"> </w:t>
            </w:r>
            <w:br/>
            <w:r>
              <w:rPr/>
              <w:t xml:space="preserve"> Первый заместитель начальника Главного управления: вторник каждой недели 15.00 – 17.00</w:t>
            </w:r>
            <w:br/>
            <w:r>
              <w:rPr/>
              <w:t xml:space="preserve"> </w:t>
            </w:r>
            <w:br/>
            <w:r>
              <w:rPr/>
              <w:t xml:space="preserve"> Заместители начальника Главного управления: вторник каждой недели 15.00 – 17.00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Главное управление МЧС России по Республике Карелия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Подразделения федеральной противопожарной службы Главного управления МЧС России по Республике Карелия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Территориальные подразделения надзорной деятельности Главного управления МЧС России по Республике Карелия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Пресс-служба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ФГБУ СЭУ ФПС Испытательная пожарная лаборатория по Республике Карелия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C7035C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kontakty/glavnoe-upravlenie-mchs-rossii-po-respublike-kareliya" TargetMode="External"/><Relationship Id="rId8" Type="http://schemas.openxmlformats.org/officeDocument/2006/relationships/hyperlink" Target="/kontakty/podrazdeleniya-federalnoy-protivopozharnoy-sluzhby-glavnogo-upravleniya-mchs-rossii-po-respublike-kareliya" TargetMode="External"/><Relationship Id="rId9" Type="http://schemas.openxmlformats.org/officeDocument/2006/relationships/hyperlink" Target="/kontakty/territorialnye-podrazdeleniya-nadzornoy-deyatelnosti-glavnogo-upravleniya-mchs-rossii-po-respublike-kareliya" TargetMode="External"/><Relationship Id="rId10" Type="http://schemas.openxmlformats.org/officeDocument/2006/relationships/hyperlink" Target="/kontakty/press-sluzhba-glavnogo-upravleniya-mchs-rossii-po-respublike-kareliya1" TargetMode="External"/><Relationship Id="rId11" Type="http://schemas.openxmlformats.org/officeDocument/2006/relationships/hyperlink" Target="/kontakty/fgbu-seu-fps-ispytatelnaya-pozharnaya-laboratoriya-po-respublike-karel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2025-03-17T15:58:54+03:00</dcterms:created>
  <dcterms:modified xsi:type="dcterms:W3CDTF">2025-03-17T15:58:54+03:00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