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Карелия, образованная 8 июня 1920 года, расположена на северо-западе Европейской части Российской Федерации, входит в Северо-Западный федеральный округ. Западная граница Карелии совпадает с государственной границей Российской Федерации и Финляндии. На востоке Карелия граничит с Архангельской областью, на юге — с Вологодской и Ленинградской областями, на севере — с Мурманской областью. Государственный язык: русский. Языки, пользующиеся государственной поддержкой в республике: карельский, финский и вепсский.</w:t>
            </w:r>
            <w:br/>
            <w:r>
              <w:rPr/>
              <w:t xml:space="preserve"> </w:t>
            </w:r>
            <w:br/>
            <w:r>
              <w:rPr/>
              <w:t xml:space="preserve"> География: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 расположена в Северной Европе, в северо-западной части России, омывается Белым морем на северо-востоке.</w:t>
            </w:r>
            <w:br/>
            <w:r>
              <w:rPr/>
              <w:t xml:space="preserve"> </w:t>
            </w:r>
            <w:br/>
            <w:r>
              <w:rPr/>
              <w:t xml:space="preserve"> Основной рельеф республики — холмистая равнина, переходящая на западе в Западно-Карельскую возвышенность. Ледник, отступая на север, сильно изменил рельеф Карелии — появились во множестве моренные гряды, озы, камы, озёрные котловины. Высочайшая точка Республики Карелия — гора Нуорунен.</w:t>
            </w:r>
            <w:br/>
            <w:r>
              <w:rPr/>
              <w:t xml:space="preserve"> </w:t>
            </w:r>
            <w:br/>
            <w:r>
              <w:rPr/>
              <w:t xml:space="preserve"> Площадь республики Карелия – 180,5 тыс. км2. Протяженность территории республики с севера на юг достигает 660 км. С запада на восток по широте города Кеми протяженность составляет 424 км.</w:t>
            </w:r>
            <w:br/>
            <w:r>
              <w:rPr/>
              <w:t xml:space="preserve"> </w:t>
            </w:r>
            <w:br/>
            <w:r>
              <w:rPr/>
              <w:t xml:space="preserve"> Климат:</w:t>
            </w:r>
            <w:br/>
            <w:r>
              <w:rPr/>
              <w:t xml:space="preserve"> </w:t>
            </w:r>
            <w:br/>
            <w:r>
              <w:rPr/>
              <w:t xml:space="preserve"> Погода изменчива. Климат мягкий с обилием осадков, меняется на территории Карелии от морского к умеренно — континентальному. Зима снежная, прохладная, но обычно без сильных морозов, если морозы наступают, то только на несколько дней. Лето непродолжительное и тёплое, с большим количеством осадков. Даже в июне в республике иногда бывают заморозки (крайне редко). Жара бывает редко и наступает на две-три недели по южным районам, но из-за высокой влажности она ощутима и при 20°С. В северных районах жара бывает крайне редко, и длится не более нескольких дней.</w:t>
            </w:r>
            <w:br/>
            <w:r>
              <w:rPr/>
              <w:t xml:space="preserve"> </w:t>
            </w:r>
            <w:br/>
            <w:r>
              <w:rPr/>
              <w:t xml:space="preserve"> Лес:</w:t>
            </w:r>
            <w:br/>
            <w:r>
              <w:rPr/>
              <w:t xml:space="preserve"> </w:t>
            </w:r>
            <w:br/>
            <w:r>
              <w:rPr/>
              <w:t xml:space="preserve"> Большую часть территории Карелии (148 000 км², или 85 %) занимает государственный лесной фонд. Лесной фонд республики Карелия имеет общий запас древесины 945,7 млн м³, из них хвойные насаждения — 826,3 млн м³. На территории Республики Карелия расположено 17 лесничеств. Работы по лесоустройству осуществляет филиал ФГУП «Рослесинфорг» обособленное структурное подразделение «Кареллеспроект»</w:t>
            </w:r>
            <w:br/>
            <w:r>
              <w:rPr/>
              <w:t xml:space="preserve"> </w:t>
            </w:r>
            <w:br/>
            <w:r>
              <w:rPr/>
              <w:t xml:space="preserve"> Гидрология:</w:t>
            </w:r>
            <w:br/>
            <w:r>
              <w:rPr/>
              <w:t xml:space="preserve"> </w:t>
            </w:r>
            <w:br/>
            <w:r>
              <w:rPr/>
              <w:t xml:space="preserve"> Регион богат гидроэнерго ресурсами которые удовлетворяют потребность края в электроэнергии. На реках Карелии функционируют: каскад «Кемских ГЭС» река Кемь, каскад «Выгских ГЭС» - река  Выг,  Каскад Сунских ГЭС – река Суна.</w:t>
            </w:r>
            <w:br/>
            <w:r>
              <w:rPr/>
              <w:t xml:space="preserve"> </w:t>
            </w:r>
            <w:br/>
            <w:r>
              <w:rPr/>
              <w:t xml:space="preserve">  Площадь водного фонда республики составляет 33623 км2  и  включает  в себя  как пресноводные водоемы (озера, реки, водохранилища), так и морские акватории (Белое море).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насчитывается около 27 тыс. рек и более 61 тыс. озер. Среди них великие озера Европы - Онежское и Ладожское. Более 95 % рек имеют длину менее 10 км.</w:t>
            </w:r>
            <w:br/>
            <w:r>
              <w:rPr/>
              <w:t xml:space="preserve"> </w:t>
            </w:r>
            <w:br/>
            <w:r>
              <w:rPr/>
              <w:t xml:space="preserve"> Наиболее крупные реки: Суна, Кемь, Чирка-Кемь, Шуя, Водла, Выг, озера  - Ладожское и Онежское. На каждую 1 тыс. км2 территории республики приходится в среднем 350 разноразмерных озер.</w:t>
            </w:r>
            <w:br/>
            <w:r>
              <w:rPr/>
              <w:t xml:space="preserve"> </w:t>
            </w:r>
            <w:br/>
            <w:r>
              <w:rPr/>
              <w:t xml:space="preserve"> Общая протяженность водной сети оценивается почти в 83 тыс. км.</w:t>
            </w:r>
            <w:br/>
            <w:r>
              <w:rPr/>
              <w:t xml:space="preserve"> </w:t>
            </w:r>
            <w:br/>
            <w:r>
              <w:rPr/>
              <w:t xml:space="preserve"> Естественная гидросеть существенно изменена гидротехническими сооружениями.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территориях Медвежьегорского, Сегежского и Беломорского районов расположено 121 гидротехническое сооружение Беломорско-Балтийского канала, протяженность главного хода которого составляет 227 км.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имеется 19 гидроэлектростанций, в том числе 11 ГЭС и 6 малых ГЭС филиала «Карельский» ОАО  «ТГК-1»,  Кумская ГЭС филиала «Кольский» ОАО ТГК-1, малая ГЭС «Ляскеля» ЗАО «Норд Гидро». Завершается строительство и ввод в эксплуатацию еще одной малой ГЭС «Рюмякоски» ЗАО «Норд Гидро».</w:t>
            </w:r>
            <w:br/>
            <w:r>
              <w:rPr/>
              <w:t xml:space="preserve"> </w:t>
            </w:r>
            <w:br/>
            <w:r>
              <w:rPr/>
              <w:t xml:space="preserve"> Население: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 января 2024 года в Республике Карелия проживает 523856 человек. Плотность населения республики составляет 2,9 чел. на 1 км.кв.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Государственное устройство:</w:t>
            </w:r>
            <w:br/>
            <w:r>
              <w:rPr/>
              <w:t xml:space="preserve"> </w:t>
            </w:r>
            <w:br/>
            <w:r>
              <w:rPr/>
              <w:t xml:space="preserve"> Основной закон Республики Карелия — Конституция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Карелия, согласно действующей Конституции Республики Карелия, есть республика (государство) в составе Российской Федерации с республиканской формой правления.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Законодательное Собрание Республики Карелия является постоянно действующим представительным и единственным законодательным органом государственной власти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Исполнительную власть в Республике Карелия осуществляют: Глава Республики Карелия, возглавляемое им Правительство Республики Карелия и иные органы исполнительной власти. Глава Республики является высшим должностным лицом Республики Карелия. Выборы Главы Республики Карелия проводятся в соответствии с федеральными законами, Конституцией Республики Карелия и законом Республики Карелия. Глава Республики Карелия избирается сроком на пять лет и не может замещать указанную должность более двух сроков подряд.</w:t>
            </w:r>
            <w:br/>
            <w:r>
              <w:rPr/>
              <w:t xml:space="preserve"> </w:t>
            </w:r>
            <w:br/>
            <w:r>
              <w:rPr/>
              <w:t xml:space="preserve"> Судебная власть в Республике Карелия осуществляется федеральными судами, Конституционным Судом Республики Карелия, мировыми судьями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Органы государственной власти Республики Карелия размещаются в Петрозаводске.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Законодательная власть:</w:t>
            </w:r>
            <w:br/>
            <w:r>
              <w:rPr/>
              <w:t xml:space="preserve"> </w:t>
            </w:r>
            <w:br/>
            <w:r>
              <w:rPr/>
              <w:t xml:space="preserve"> Законодательную власть осуществляет Законодательное Собрание Республики Карелия, состоящее из 36 депутатов, избираемых на основе всеобщего равного и прямого избирательного права при тайном голосовании. Срок полномочий депутатов одного созыва составляет пять лет. Срок полномочий Законодательного Собрания Республики Карелия одного созыва составляет пять лет.</w:t>
            </w:r>
            <w:br/>
            <w:r>
              <w:rPr/>
              <w:t xml:space="preserve"> </w:t>
            </w:r>
            <w:br/>
            <w:r>
              <w:rPr/>
              <w:t xml:space="preserve"> Исполнительная власть:</w:t>
            </w:r>
            <w:br/>
            <w:r>
              <w:rPr/>
              <w:t xml:space="preserve"> </w:t>
            </w:r>
            <w:br/>
            <w:r>
              <w:rPr/>
              <w:t xml:space="preserve"> Исполнительную власть осуществляют: Глава Республики Карелия — высшее должностное лицо Республики Карелия, Правительство Республики Карелия, возглавляемое Главой Республики — постоянно действующий высший исполнительный орган государственной власти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Административное деление: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 января 2024 года в состав Республики Карелия входят: 18 административно-территориальных единиц, включающих 2 города республиканского значения и 16 районов. 821 сельский населенный пункт (включая населенные пункты, входящие в состав отдельных населенных пунктов), из них: 6 - в Костомукшском городском округе, 91 - в городских и 724 - в сельских поселениях.</w:t>
            </w:r>
            <w:br/>
            <w:r>
              <w:rPr/>
              <w:t xml:space="preserve"> </w:t>
            </w:r>
            <w:br/>
            <w:r>
              <w:rPr/>
              <w:t xml:space="preserve"> Международное сотрудничество: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 является действительным членом Ассамблеи европейских регионов, входит в Совет Баренцева/Евроарктического региона.</w:t>
            </w:r>
            <w:br/>
            <w:r>
              <w:rPr/>
              <w:t xml:space="preserve"> </w:t>
            </w:r>
            <w:br/>
            <w:r>
              <w:rPr/>
              <w:t xml:space="preserve"> Еврорегион «Карелия»</w:t>
            </w:r>
            <w:br/>
            <w:r>
              <w:rPr/>
              <w:t xml:space="preserve"> </w:t>
            </w:r>
            <w:br/>
            <w:r>
              <w:rPr/>
              <w:t xml:space="preserve"> В феврале 2000 года был образован Еврорегион «Карелия» в составе Республики Карелия и региональных союзов коммун Финляндии — Северная Похьянмаа, Кайнуу и Северная Карелия. Приоритетными областями сотрудничества определены лесная отрасль, сельское хозяйство, транспорт, связь, здравоохранение, туризм, культура, охрана окружающей среды и приграничное сотрудничество.</w:t>
            </w:r>
            <w:br/>
            <w:r>
              <w:rPr/>
              <w:t xml:space="preserve"> </w:t>
            </w:r>
            <w:br/>
            <w:r>
              <w:rPr/>
              <w:t xml:space="preserve"> Проект «Северное измерение»</w:t>
            </w:r>
            <w:br/>
            <w:r>
              <w:rPr/>
              <w:t xml:space="preserve"> </w:t>
            </w:r>
            <w:br/>
            <w:r>
              <w:rPr/>
              <w:t xml:space="preserve"> В 2000 году на саммите ЕС был утверждён проект «Северное измерение», целью которого стало постепенное формирование консолидированной стратегии по межстрановому и межрегиональному взаимодействию на Севере Европы, включая российские северные регионы — Карелию, Республику Коми, Мурманскую, Калининградскую, Архангельскую, Вологодскую, Псковскую и Ленинградскую области, Санкт-Петербург и Ненецкий автономный округ.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 развивает международное культурное и экономическое сотрудничество с губерниями и союзами коммун Финляндии, шведской губернией (Вестерботтен), норвежской (Тромсё), штатом Соединённых Штатов Америки (Вермонт), воеводством Польши (Чеханово), автономной республикой Грузии (Аджария), префектурой Греции (Илия), Республикой Беларусь, провинцией Фуцзянь (Восточный Китай).</w:t>
            </w:r>
            <w:br/>
            <w:r>
              <w:rPr/>
              <w:t xml:space="preserve"> </w:t>
            </w:r>
            <w:br/>
            <w:r>
              <w:rPr/>
              <w:t xml:space="preserve"> Межрегиональное сотрудничество:</w:t>
            </w:r>
            <w:br/>
            <w:r>
              <w:rPr/>
              <w:t xml:space="preserve"> </w:t>
            </w:r>
            <w:br/>
            <w:r>
              <w:rPr/>
              <w:t xml:space="preserve"> Республика Карелия является членом Ассоциации «Северо-Запад», учреждённой в январе 1991 года представителями исполнительной и законодательной власти субъектов Российской Федерации, расположенных в пределах Северо-Западного федерального округа. В задачи Ассоциации входит совместное решение проблем, представляющих общий интерес для территории округа в сферах промышленности, сельского хозяйства, транспорта, связи, образования, здравоохранения, экологии.</w:t>
            </w:r>
            <w:br/>
            <w:r>
              <w:rPr/>
              <w:t xml:space="preserve"> </w:t>
            </w:r>
            <w:br/>
            <w:r>
              <w:rPr/>
              <w:t xml:space="preserve"> Республика развивает торгово-экономическое, научно-техническое и культурное сотрудничество, в рамках отдельных Соглашений, с многими регионами Российской Федерации, в числе которых — Архангельская, Владимирская, Вологодская, Воронежская, Калининградская, Ленинградская, Липецкая, Мурманская, Нижегородская, Саратовская и Свердловская области, Республика Башкортостан, Республика Дагестан, Республика Ингушетия, Республика Коми, Республика Татарстан, Санкт-Петербург и Москва.</w:t>
            </w:r>
            <w:br/>
            <w:r>
              <w:rPr/>
              <w:t xml:space="preserve"> </w:t>
            </w:r>
            <w:br/>
            <w:r>
              <w:rPr/>
              <w:t xml:space="preserve"> Экономика:</w:t>
            </w:r>
            <w:br/>
            <w:r>
              <w:rPr/>
              <w:t xml:space="preserve"> </w:t>
            </w:r>
            <w:br/>
            <w:r>
              <w:rPr/>
              <w:t xml:space="preserve"> Республика обладает промышленной базой, в которой доминируют металлургия, добыча полезных ископаемых, деревообрабатывающая отрасль и бумажная промышленность.</w:t>
            </w:r>
            <w:br/>
            <w:r>
              <w:rPr/>
              <w:t xml:space="preserve"> </w:t>
            </w:r>
            <w:br/>
            <w:r>
              <w:rPr/>
              <w:t xml:space="preserve"> Город Костомукша и 4 северных района республики — Беломорский, Калевальский, Кемский, Лоухский — имеют статус районов Крайнего Севера. Города Петрозаводск и Сортавала, а также 11 районов республики — Кондопожский, Лахденпохский, Медвежьегорский, Муезерский, Олонецкий, Питкярантский, Прионежский, Пряжинский, Пудожский, Сегежский, Суоярвский — имеют статус местностей, приравненных к районам Крайнего Севера. Эти статусы предоставляют некоторые льготы людям, проживающим и работающим в этих районах.</w:t>
            </w:r>
            <w:br/>
            <w:r>
              <w:rPr/>
              <w:t xml:space="preserve"> </w:t>
            </w:r>
            <w:br/>
            <w:r>
              <w:rPr/>
              <w:t xml:space="preserve"> Промышленность:</w:t>
            </w:r>
            <w:br/>
            <w:r>
              <w:rPr/>
              <w:t xml:space="preserve"> </w:t>
            </w:r>
            <w:br/>
            <w:r>
              <w:rPr/>
              <w:t xml:space="preserve"> Профилирующими отраслями экономики республики являются: лесная, деревообрабатывающая и целлюлозно-бумажная промышленность, электро-энергетика, черная и цветная металлургия, машиностроение, пищевая промышленность, промышленность строительных материалов и звероводство.</w:t>
            </w:r>
            <w:br/>
            <w:r>
              <w:rPr/>
              <w:t xml:space="preserve"> </w:t>
            </w:r>
            <w:br/>
            <w:r>
              <w:rPr/>
              <w:t xml:space="preserve"> Предприятия лесной и деревообрабатывающей промышленности расположены по всей территории республики, целлюлозно-бумажной промышленности - в городах Кондопога, Питкяранта, Сегежа.</w:t>
            </w:r>
            <w:br/>
            <w:r>
              <w:rPr/>
              <w:t xml:space="preserve"> </w:t>
            </w:r>
            <w:br/>
            <w:r>
              <w:rPr/>
              <w:t xml:space="preserve"> Объектами черной и цветной металлургии являются: АО «Карельский окатыш» (г. Костомукша),  Вяртсильский  металлургический завод (Сортавальский муниципальный район), Надвоицкий алюминиевый завод (Сегежский  муниципальный район). Предприятия машиностроения расположены преимущественно в г. Петрозаводске.</w:t>
            </w:r>
            <w:br/>
            <w:r>
              <w:rPr/>
              <w:t xml:space="preserve"> </w:t>
            </w:r>
            <w:br/>
            <w:r>
              <w:rPr/>
              <w:t xml:space="preserve"> Предприятия строительного комплекса в городах: Петрозаводск, Кондопога, Медвежьегорск, Сегежа, Сортавала, Питкяранта, Прионежском и  Пряжинском 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Энергетика:</w:t>
            </w:r>
            <w:br/>
            <w:r>
              <w:rPr/>
              <w:t xml:space="preserve"> </w:t>
            </w:r>
            <w:br/>
            <w:r>
              <w:rPr/>
              <w:t xml:space="preserve"> Энергоснабжение предприятий и населения республики осуществляется из единой энергосистемы Российской Федерации и от имеющихся в республике  гидроэлектростанций, а также от Петрозаводской теплоэлектроцентрали филиала «Карельский» ОАО  «ТГК-1».</w:t>
            </w:r>
            <w:br/>
            <w:r>
              <w:rPr/>
              <w:t xml:space="preserve"> </w:t>
            </w:r>
            <w:br/>
            <w:r>
              <w:rPr/>
              <w:t xml:space="preserve"> Транспорт:</w:t>
            </w:r>
            <w:br/>
            <w:r>
              <w:rPr/>
              <w:t xml:space="preserve"> </w:t>
            </w:r>
            <w:br/>
            <w:r>
              <w:rPr/>
              <w:t xml:space="preserve"> Основными видами транспорта республики является: железнодорожный, автомобильный и водный.</w:t>
            </w:r>
            <w:br/>
            <w:r>
              <w:rPr/>
              <w:t xml:space="preserve"> </w:t>
            </w:r>
            <w:br/>
            <w:r>
              <w:rPr/>
              <w:t xml:space="preserve"> Из-за малой плотности населения в Карелии, дорожная сеть не является значительно разветвлённой. Протяженность автомобильных дорог общего пользования составляет 7822 км. Асфальтированы только основные автомагистрали и небольшие участки дороги вдоль крупных населённых пунктов. Также активно ведётся строительство новых трасс и участков трасс.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Железнодорожный транспорт в Карелии — одна из важнейших составляющих инфраструктуры экономики. Это 2800 километров железнодорожных путей, около 15 тысяч высококвалифицированных рабочих, 4 отделения Октябрьской железной дороги (Мурманское, Петрозаводское, Волховстроевское, Санкт-Петербургское) и Архангельское отделение Северной железной дороги.</w:t>
            </w:r>
            <w:br/>
            <w:r>
              <w:rPr/>
              <w:t xml:space="preserve"> </w:t>
            </w:r>
            <w:br/>
            <w:r>
              <w:rPr/>
              <w:t xml:space="preserve"> Большую часть железнодорожных линий Карелии обслуживает Петрозаводское отделение Октябрьской железной дороги, которое является одним из крупнейших бюджетообразующих предприятий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Туризм:</w:t>
            </w:r>
            <w:br/>
            <w:r>
              <w:rPr/>
              <w:t xml:space="preserve"> </w:t>
            </w:r>
            <w:br/>
            <w:r>
              <w:rPr/>
              <w:t xml:space="preserve"> В Карелии популярен традиционный активный, культурный и экологический («зелёный») виды туризма.</w:t>
            </w:r>
            <w:br/>
            <w:r>
              <w:rPr/>
              <w:t xml:space="preserve"> </w:t>
            </w:r>
            <w:br/>
            <w:r>
              <w:rPr/>
              <w:t xml:space="preserve"> Карелия привлекает туристов памятниками истории и культуры, экологически чистой природой и малой плотностью населения. Карелия популярна у любителей водного туризма, путешественников на велосипедах и автомобилях, у рыбаков и охотников. По Ладожскому и Онежскому озёрам летом курсируют круизные теплоходы.</w:t>
            </w:r>
            <w:br/>
            <w:r>
              <w:rPr/>
              <w:t xml:space="preserve"> </w:t>
            </w:r>
            <w:br/>
            <w:r>
              <w:rPr/>
              <w:t xml:space="preserve"> В зимнее время в Карелии есть возможность заниматься всеми видами лыжного спорта, принять участие в сафари на собачьих или оленьих упряжках, совершить путешествие на снегоходах. Туристические агентства предлагают разнообразные маршруты с осмотрами достопримечательностей, памятников истории и культуры. С 2012 года на территории Карелии проходят международные гонки на собачьих упряжках «По земле Сампо». Развивается конный туризм — любители верховой езды могут любоваться природой Карелии верхом на лошади и зимой, и летом. Популярными остаются карельские петроглифы - уникальные наскальные изображения, которым насчитывается уже около 6000 лет.</w:t>
            </w:r>
            <w:br/>
            <w:r>
              <w:rPr/>
              <w:t xml:space="preserve"> </w:t>
            </w:r>
            <w:br/>
            <w:r>
              <w:rPr/>
              <w:t xml:space="preserve"> Круглый год работают санатории посёлка Марциальные воды — первого курорта России, основанного в 1719 указом Петра Первого.</w:t>
            </w:r>
            <w:br/>
            <w:r>
              <w:rPr/>
              <w:t xml:space="preserve"> </w:t>
            </w:r>
            <w:br/>
            <w:r>
              <w:rPr/>
              <w:t xml:space="preserve"> Культура:</w:t>
            </w:r>
            <w:br/>
            <w:r>
              <w:rPr/>
              <w:t xml:space="preserve"> </w:t>
            </w:r>
            <w:br/>
            <w:r>
              <w:rPr/>
              <w:t xml:space="preserve"> Карелия представляет собой уникальный культурный регион (ареал), на формирование которого повлияло пограничное положение между миром западным и восточным, германским и славянским, католическим и православным. Основным объединяющим фактором в процессе формирования культуры края стала православная религия.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Карелия сегодня немало делается для поддержания интересов более 100 национальностей, её населяющих, в том числе и карелов, вепсов и финнов. Зарегистрированы более 60 национальных общественных объединений: союзы, конгрессы, народные движения, автономии, общества дружбы, общества культуры. Действуют региональная целевая программа «Карелия — территория согласия», республиканская целевая программа «Государственная поддержка карельского, вепсского и финского языков», создан общественный совет, координирующий реализацию этих программ.</w:t>
            </w:r>
            <w:br/>
            <w:r>
              <w:rPr/>
              <w:t xml:space="preserve"> </w:t>
            </w:r>
            <w:br/>
            <w:r>
              <w:rPr/>
              <w:t xml:space="preserve">   Национальные языки преподаются в начальной школе, изучаются в вузах, в дошкольных учреждениях. На них издаётся учебная и художественная литература, выходят газеты, журналы, ведутся радио и телепередачи. Центрами научного изучения языков являются Институт языка, литературы и истории Карельского научного центра РАН, факультет прибалтийско-финской филологии и культуры Петрозаводского университета.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2025-03-17T16:07:10+03:00</dcterms:created>
  <dcterms:modified xsi:type="dcterms:W3CDTF">2025-03-17T16:07:10+03:00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