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Преемственность поколений: знамя для юных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Преемственность поколений: знамя для юных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Петрозаводске воспитанникам кадетского класса средней школы №5 имени генерала В.А. Фролова в торжественной обстановке вручили знамя. Кадетское знамя – это символ чести, доблести и славы, а также напоминание о славных традициях кадетского движения и священном долге Отечеству.</w:t>
            </w:r>
            <w:br/>
            <w:r>
              <w:rPr/>
              <w:t xml:space="preserve"> </w:t>
            </w:r>
            <w:br/>
            <w:r>
              <w:rPr/>
              <w:t xml:space="preserve"> В церемонии вручения приняли участие сотрудники Главного управления МЧС России по Республике Карелия, председатель парламентского Комитета по законности и правопорядку, генерал-майор Сергей Шугаев и другие гости. «Я счастлив и горд тем, что мы не ошиблись, что движение идет вперед. Знамя – это частица Родины, это честь, долг, достоинство. Храните его в ваших сердцах. Неважно, будете вы с погонами или без погон, но важно, какими вы станете. Будьте любящими свою страну, свои семьи, своих детей, свое дело», – подчеркнул Сергей Шугаев.</w:t>
            </w:r>
            <w:br/>
            <w:r>
              <w:rPr/>
              <w:t xml:space="preserve"> </w:t>
            </w:r>
            <w:br/>
            <w:r>
              <w:rPr/>
              <w:t xml:space="preserve"> Отметим, история кадетского движения в кадеты Средней школе №5 началась в 2001 году. Воспитанники принимают участие в профильных конкурсах и олимпиадах, а выпускники:</w:t>
            </w:r>
            <w:br/>
            <w:r>
              <w:rPr/>
              <w:t xml:space="preserve"> </w:t>
            </w:r>
            <w:br/>
            <w:r>
              <w:rPr/>
              <w:t xml:space="preserve"> награждены Государственными наградами; являются курсантами учебных заведений МЧС России, Таможенной службы, Пограничной службы ФСБ России, Министерства обороны Российской Федерации и других ведомственных ВУЗов. Многие из них являются действующими сотрудниками данных структур.</w:t>
            </w:r>
            <w:br/>
            <w:r>
              <w:rPr/>
              <w:t xml:space="preserve"> </w:t>
            </w:r>
            <w:br/>
            <w:r>
              <w:rPr/>
              <w:t xml:space="preserve"> Желаем ребятам только успехов и покорения новых вершин!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2025-03-17T15:24:53+03:00</dcterms:created>
  <dcterms:modified xsi:type="dcterms:W3CDTF">2025-03-17T15:24:53+03:00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